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F23C4" w14:textId="0B5B5B04" w:rsidR="002F19DC" w:rsidRPr="001F2FFA" w:rsidRDefault="00784706" w:rsidP="00992716">
      <w:pPr>
        <w:pStyle w:val="HoneywellLetterBody"/>
        <w:rPr>
          <w:rFonts w:cs="Arial"/>
          <w:b/>
          <w:bCs/>
        </w:rPr>
      </w:pPr>
      <w:r>
        <w:rPr>
          <w:rFonts w:cs="Arial"/>
          <w:b/>
          <w:bCs/>
        </w:rPr>
        <w:t xml:space="preserve">Revolution </w:t>
      </w:r>
      <w:r w:rsidR="002F19DC" w:rsidRPr="001F2FFA">
        <w:rPr>
          <w:rFonts w:cs="Arial"/>
          <w:b/>
          <w:bCs/>
        </w:rPr>
        <w:t>Arc Flash</w:t>
      </w:r>
      <w:r w:rsidR="00331C74" w:rsidRPr="001F2FFA">
        <w:rPr>
          <w:rFonts w:cs="Arial"/>
          <w:b/>
          <w:bCs/>
        </w:rPr>
        <w:t xml:space="preserve"> Harness</w:t>
      </w:r>
      <w:r w:rsidR="006560B4" w:rsidRPr="001F2FFA">
        <w:rPr>
          <w:rFonts w:cs="Arial"/>
          <w:b/>
          <w:bCs/>
        </w:rPr>
        <w:t xml:space="preserve"> </w:t>
      </w:r>
      <w:r w:rsidR="000C4D8E">
        <w:rPr>
          <w:rFonts w:cs="Arial"/>
          <w:b/>
          <w:bCs/>
        </w:rPr>
        <w:t xml:space="preserve">with Suspension Loops </w:t>
      </w:r>
      <w:r w:rsidR="006560B4" w:rsidRPr="001F2FFA">
        <w:rPr>
          <w:rFonts w:cs="Arial"/>
          <w:b/>
          <w:bCs/>
        </w:rPr>
        <w:t>by</w:t>
      </w:r>
      <w:r w:rsidR="002F19DC" w:rsidRPr="001F2FFA">
        <w:rPr>
          <w:rFonts w:cs="Arial"/>
          <w:b/>
          <w:bCs/>
        </w:rPr>
        <w:t xml:space="preserve"> Miller</w:t>
      </w:r>
      <w:r w:rsidR="006560B4" w:rsidRPr="001F2FFA">
        <w:rPr>
          <w:rFonts w:cs="Arial"/>
          <w:b/>
          <w:bCs/>
        </w:rPr>
        <w:t xml:space="preserve"> -</w:t>
      </w:r>
      <w:r w:rsidR="002F19DC" w:rsidRPr="001F2FFA">
        <w:rPr>
          <w:rFonts w:cs="Arial"/>
          <w:b/>
          <w:bCs/>
        </w:rPr>
        <w:t xml:space="preserve"> Fall Protection Stop Use                                           </w:t>
      </w:r>
    </w:p>
    <w:p w14:paraId="0ADF9BFF" w14:textId="3F704BD8" w:rsidR="002F19DC" w:rsidRPr="001F2FFA" w:rsidRDefault="002F19DC" w:rsidP="00992716">
      <w:pPr>
        <w:pStyle w:val="HoneywellLetterBody"/>
        <w:rPr>
          <w:rFonts w:cs="Arial"/>
        </w:rPr>
      </w:pPr>
    </w:p>
    <w:p w14:paraId="521A7EE0" w14:textId="5D82364F" w:rsidR="002F19DC" w:rsidRPr="001F2FFA" w:rsidRDefault="002F19DC" w:rsidP="00992716">
      <w:pPr>
        <w:pStyle w:val="HoneywellLetterBody"/>
        <w:rPr>
          <w:rFonts w:cs="Arial"/>
        </w:rPr>
      </w:pPr>
    </w:p>
    <w:p w14:paraId="56F82EF3" w14:textId="77777777" w:rsidR="002F19DC" w:rsidRPr="001F2FFA" w:rsidRDefault="002F19DC" w:rsidP="002F19DC">
      <w:pPr>
        <w:pStyle w:val="HoneywellLetterBody"/>
        <w:jc w:val="center"/>
        <w:rPr>
          <w:rFonts w:cs="Arial"/>
          <w:b/>
          <w:bCs/>
          <w:sz w:val="32"/>
          <w:szCs w:val="32"/>
        </w:rPr>
      </w:pPr>
      <w:r w:rsidRPr="001F2FFA">
        <w:rPr>
          <w:rFonts w:cs="Arial"/>
          <w:b/>
          <w:bCs/>
          <w:sz w:val="32"/>
          <w:szCs w:val="32"/>
        </w:rPr>
        <w:t>Destruction Proof Instructions</w:t>
      </w:r>
    </w:p>
    <w:p w14:paraId="676A53DB" w14:textId="446643A1" w:rsidR="002F19DC" w:rsidRPr="001F2FFA" w:rsidRDefault="002F19DC" w:rsidP="002F19DC">
      <w:pPr>
        <w:pStyle w:val="HoneywellLetterBody"/>
        <w:jc w:val="center"/>
        <w:rPr>
          <w:rFonts w:cs="Arial"/>
          <w:sz w:val="32"/>
          <w:szCs w:val="32"/>
        </w:rPr>
      </w:pPr>
    </w:p>
    <w:p w14:paraId="2ABB1E54" w14:textId="67875321" w:rsidR="002F19DC" w:rsidRPr="001F2FFA" w:rsidRDefault="002F19DC" w:rsidP="002F19DC">
      <w:pPr>
        <w:pStyle w:val="HoneywellLetterBody"/>
        <w:rPr>
          <w:rFonts w:cs="Arial"/>
          <w:sz w:val="32"/>
          <w:szCs w:val="32"/>
        </w:rPr>
      </w:pPr>
    </w:p>
    <w:p w14:paraId="40912C0C" w14:textId="46B25AA6" w:rsidR="002F19DC" w:rsidRPr="001F2FFA" w:rsidRDefault="002F19DC" w:rsidP="002F19DC">
      <w:pPr>
        <w:pStyle w:val="HoneywellLetterBody"/>
        <w:rPr>
          <w:rFonts w:cs="Arial"/>
          <w:sz w:val="22"/>
          <w:szCs w:val="22"/>
        </w:rPr>
      </w:pPr>
      <w:r w:rsidRPr="001F2FFA">
        <w:rPr>
          <w:rFonts w:cs="Arial"/>
          <w:color w:val="FF0000"/>
          <w:sz w:val="22"/>
          <w:szCs w:val="22"/>
        </w:rPr>
        <w:t>Read me first</w:t>
      </w:r>
    </w:p>
    <w:p w14:paraId="1430A985" w14:textId="31D28BE3" w:rsidR="002F19DC" w:rsidRPr="00612ED5" w:rsidRDefault="002F19DC" w:rsidP="002F19DC">
      <w:pPr>
        <w:pStyle w:val="HoneywellLetterBody"/>
        <w:rPr>
          <w:rFonts w:cs="Arial"/>
          <w:b/>
          <w:bCs/>
          <w:sz w:val="22"/>
          <w:szCs w:val="22"/>
        </w:rPr>
      </w:pPr>
      <w:r w:rsidRPr="001F2FFA">
        <w:rPr>
          <w:rFonts w:cs="Arial"/>
          <w:sz w:val="22"/>
          <w:szCs w:val="22"/>
        </w:rPr>
        <w:t xml:space="preserve">This covers all the steps required to review manufacture date and remove labels if the material has been affected.  </w:t>
      </w:r>
      <w:r w:rsidRPr="00612ED5">
        <w:rPr>
          <w:rFonts w:cs="Arial"/>
          <w:b/>
          <w:bCs/>
          <w:sz w:val="22"/>
          <w:szCs w:val="22"/>
        </w:rPr>
        <w:t xml:space="preserve">Do not remove the labels unless you are 100% sure that the material was produced between the indicated dates.     </w:t>
      </w:r>
    </w:p>
    <w:p w14:paraId="43C90D73" w14:textId="28B2A481" w:rsidR="002F19DC" w:rsidRPr="001F2FFA" w:rsidRDefault="002F19DC" w:rsidP="002F19DC">
      <w:pPr>
        <w:pStyle w:val="HoneywellLetterBody"/>
        <w:rPr>
          <w:rFonts w:cs="Arial"/>
          <w:sz w:val="22"/>
          <w:szCs w:val="22"/>
        </w:rPr>
      </w:pPr>
    </w:p>
    <w:p w14:paraId="685DBAFC" w14:textId="6EDB3261" w:rsidR="002F19DC" w:rsidRPr="001F2FFA" w:rsidRDefault="002F19DC" w:rsidP="002F19DC">
      <w:pPr>
        <w:pStyle w:val="HoneywellLetterBody"/>
        <w:rPr>
          <w:rFonts w:cs="Arial"/>
          <w:color w:val="FF0000"/>
          <w:sz w:val="22"/>
          <w:szCs w:val="22"/>
        </w:rPr>
      </w:pPr>
      <w:r w:rsidRPr="001F2FFA">
        <w:rPr>
          <w:rFonts w:cs="Arial"/>
          <w:color w:val="FF0000"/>
          <w:sz w:val="22"/>
          <w:szCs w:val="22"/>
        </w:rPr>
        <w:t xml:space="preserve">Lire </w:t>
      </w:r>
      <w:proofErr w:type="spellStart"/>
      <w:r w:rsidRPr="001F2FFA">
        <w:rPr>
          <w:rFonts w:cs="Arial"/>
          <w:color w:val="FF0000"/>
          <w:sz w:val="22"/>
          <w:szCs w:val="22"/>
        </w:rPr>
        <w:t>attentivement</w:t>
      </w:r>
      <w:proofErr w:type="spellEnd"/>
    </w:p>
    <w:p w14:paraId="6CD378B6" w14:textId="1CA1FC69" w:rsidR="002F19DC" w:rsidRPr="00612ED5" w:rsidRDefault="002F19DC" w:rsidP="002F19DC">
      <w:pPr>
        <w:pStyle w:val="HoneywellLetterBody"/>
        <w:rPr>
          <w:rFonts w:cs="Arial"/>
          <w:b/>
          <w:bCs/>
          <w:sz w:val="22"/>
          <w:szCs w:val="22"/>
        </w:rPr>
      </w:pPr>
      <w:proofErr w:type="spellStart"/>
      <w:r w:rsidRPr="001F2FFA">
        <w:rPr>
          <w:rFonts w:cs="Arial"/>
          <w:sz w:val="22"/>
          <w:szCs w:val="22"/>
        </w:rPr>
        <w:t>Soyez</w:t>
      </w:r>
      <w:proofErr w:type="spellEnd"/>
      <w:r w:rsidRPr="001F2FFA">
        <w:rPr>
          <w:rFonts w:cs="Arial"/>
          <w:sz w:val="22"/>
          <w:szCs w:val="22"/>
        </w:rPr>
        <w:t xml:space="preserve"> </w:t>
      </w:r>
      <w:proofErr w:type="spellStart"/>
      <w:r w:rsidRPr="001F2FFA">
        <w:rPr>
          <w:rFonts w:cs="Arial"/>
          <w:sz w:val="22"/>
          <w:szCs w:val="22"/>
        </w:rPr>
        <w:t>sûr</w:t>
      </w:r>
      <w:proofErr w:type="spellEnd"/>
      <w:r w:rsidRPr="001F2FFA">
        <w:rPr>
          <w:rFonts w:cs="Arial"/>
          <w:sz w:val="22"/>
          <w:szCs w:val="22"/>
        </w:rPr>
        <w:t xml:space="preserve"> à 100% que </w:t>
      </w:r>
      <w:proofErr w:type="spellStart"/>
      <w:r w:rsidRPr="001F2FFA">
        <w:rPr>
          <w:rFonts w:cs="Arial"/>
          <w:sz w:val="22"/>
          <w:szCs w:val="22"/>
        </w:rPr>
        <w:t>votre</w:t>
      </w:r>
      <w:proofErr w:type="spellEnd"/>
      <w:r w:rsidRPr="001F2FFA">
        <w:rPr>
          <w:rFonts w:cs="Arial"/>
          <w:sz w:val="22"/>
          <w:szCs w:val="22"/>
        </w:rPr>
        <w:t xml:space="preserve"> </w:t>
      </w:r>
      <w:proofErr w:type="spellStart"/>
      <w:r w:rsidRPr="001F2FFA">
        <w:rPr>
          <w:rFonts w:cs="Arial"/>
          <w:sz w:val="22"/>
          <w:szCs w:val="22"/>
        </w:rPr>
        <w:t>équipement</w:t>
      </w:r>
      <w:proofErr w:type="spellEnd"/>
      <w:r w:rsidRPr="001F2FFA">
        <w:rPr>
          <w:rFonts w:cs="Arial"/>
          <w:sz w:val="22"/>
          <w:szCs w:val="22"/>
        </w:rPr>
        <w:t xml:space="preserve"> a </w:t>
      </w:r>
      <w:proofErr w:type="spellStart"/>
      <w:r w:rsidRPr="001F2FFA">
        <w:rPr>
          <w:rFonts w:cs="Arial"/>
          <w:sz w:val="22"/>
          <w:szCs w:val="22"/>
        </w:rPr>
        <w:t>été</w:t>
      </w:r>
      <w:proofErr w:type="spellEnd"/>
      <w:r w:rsidRPr="001F2FFA">
        <w:rPr>
          <w:rFonts w:cs="Arial"/>
          <w:sz w:val="22"/>
          <w:szCs w:val="22"/>
        </w:rPr>
        <w:t xml:space="preserve"> </w:t>
      </w:r>
      <w:proofErr w:type="spellStart"/>
      <w:r w:rsidRPr="001F2FFA">
        <w:rPr>
          <w:rFonts w:cs="Arial"/>
          <w:sz w:val="22"/>
          <w:szCs w:val="22"/>
        </w:rPr>
        <w:t>fabriqué</w:t>
      </w:r>
      <w:proofErr w:type="spellEnd"/>
      <w:r w:rsidRPr="001F2FFA">
        <w:rPr>
          <w:rFonts w:cs="Arial"/>
          <w:sz w:val="22"/>
          <w:szCs w:val="22"/>
        </w:rPr>
        <w:t xml:space="preserve"> dans les dates </w:t>
      </w:r>
      <w:proofErr w:type="spellStart"/>
      <w:r w:rsidRPr="001F2FFA">
        <w:rPr>
          <w:rFonts w:cs="Arial"/>
          <w:sz w:val="22"/>
          <w:szCs w:val="22"/>
        </w:rPr>
        <w:t>mentionnées</w:t>
      </w:r>
      <w:proofErr w:type="spellEnd"/>
      <w:r w:rsidRPr="001F2FFA">
        <w:rPr>
          <w:rFonts w:cs="Arial"/>
          <w:sz w:val="22"/>
          <w:szCs w:val="22"/>
        </w:rPr>
        <w:t xml:space="preserve"> </w:t>
      </w:r>
      <w:proofErr w:type="spellStart"/>
      <w:r w:rsidRPr="001F2FFA">
        <w:rPr>
          <w:rFonts w:cs="Arial"/>
          <w:sz w:val="22"/>
          <w:szCs w:val="22"/>
        </w:rPr>
        <w:t>avant</w:t>
      </w:r>
      <w:proofErr w:type="spellEnd"/>
      <w:r w:rsidRPr="001F2FFA">
        <w:rPr>
          <w:rFonts w:cs="Arial"/>
          <w:sz w:val="22"/>
          <w:szCs w:val="22"/>
        </w:rPr>
        <w:t xml:space="preserve"> de </w:t>
      </w:r>
      <w:proofErr w:type="spellStart"/>
      <w:r w:rsidRPr="001F2FFA">
        <w:rPr>
          <w:rFonts w:cs="Arial"/>
          <w:sz w:val="22"/>
          <w:szCs w:val="22"/>
        </w:rPr>
        <w:t>retiré</w:t>
      </w:r>
      <w:proofErr w:type="spellEnd"/>
      <w:r w:rsidRPr="001F2FFA">
        <w:rPr>
          <w:rFonts w:cs="Arial"/>
          <w:sz w:val="22"/>
          <w:szCs w:val="22"/>
        </w:rPr>
        <w:t xml:space="preserve"> </w:t>
      </w:r>
      <w:proofErr w:type="spellStart"/>
      <w:r w:rsidRPr="001F2FFA">
        <w:rPr>
          <w:rFonts w:cs="Arial"/>
          <w:sz w:val="22"/>
          <w:szCs w:val="22"/>
        </w:rPr>
        <w:t>l'étiquette</w:t>
      </w:r>
      <w:proofErr w:type="spellEnd"/>
      <w:r w:rsidRPr="001F2FFA">
        <w:rPr>
          <w:rFonts w:cs="Arial"/>
          <w:sz w:val="22"/>
          <w:szCs w:val="22"/>
        </w:rPr>
        <w:t xml:space="preserve">.  </w:t>
      </w:r>
      <w:r w:rsidRPr="00612ED5">
        <w:rPr>
          <w:rFonts w:cs="Arial"/>
          <w:b/>
          <w:bCs/>
          <w:sz w:val="22"/>
          <w:szCs w:val="22"/>
        </w:rPr>
        <w:t xml:space="preserve">Ce document </w:t>
      </w:r>
      <w:proofErr w:type="spellStart"/>
      <w:r w:rsidRPr="00612ED5">
        <w:rPr>
          <w:rFonts w:cs="Arial"/>
          <w:b/>
          <w:bCs/>
          <w:sz w:val="22"/>
          <w:szCs w:val="22"/>
        </w:rPr>
        <w:t>montre</w:t>
      </w:r>
      <w:proofErr w:type="spellEnd"/>
      <w:r w:rsidRPr="00612ED5">
        <w:rPr>
          <w:rFonts w:cs="Arial"/>
          <w:b/>
          <w:bCs/>
          <w:sz w:val="22"/>
          <w:szCs w:val="22"/>
        </w:rPr>
        <w:t xml:space="preserve"> les étapes </w:t>
      </w:r>
      <w:proofErr w:type="spellStart"/>
      <w:r w:rsidRPr="00612ED5">
        <w:rPr>
          <w:rFonts w:cs="Arial"/>
          <w:b/>
          <w:bCs/>
          <w:sz w:val="22"/>
          <w:szCs w:val="22"/>
        </w:rPr>
        <w:t>nécessaires</w:t>
      </w:r>
      <w:proofErr w:type="spellEnd"/>
      <w:r w:rsidRPr="00612ED5">
        <w:rPr>
          <w:rFonts w:cs="Arial"/>
          <w:b/>
          <w:bCs/>
          <w:sz w:val="22"/>
          <w:szCs w:val="22"/>
        </w:rPr>
        <w:t xml:space="preserve"> pour </w:t>
      </w:r>
      <w:proofErr w:type="spellStart"/>
      <w:r w:rsidRPr="00612ED5">
        <w:rPr>
          <w:rFonts w:cs="Arial"/>
          <w:b/>
          <w:bCs/>
          <w:sz w:val="22"/>
          <w:szCs w:val="22"/>
        </w:rPr>
        <w:t>vérifier</w:t>
      </w:r>
      <w:proofErr w:type="spellEnd"/>
      <w:r w:rsidRPr="00612ED5">
        <w:rPr>
          <w:rFonts w:cs="Arial"/>
          <w:b/>
          <w:bCs/>
          <w:sz w:val="22"/>
          <w:szCs w:val="22"/>
        </w:rPr>
        <w:t xml:space="preserve"> la date de fabrication et comment </w:t>
      </w:r>
      <w:proofErr w:type="spellStart"/>
      <w:r w:rsidRPr="00612ED5">
        <w:rPr>
          <w:rFonts w:cs="Arial"/>
          <w:b/>
          <w:bCs/>
          <w:sz w:val="22"/>
          <w:szCs w:val="22"/>
        </w:rPr>
        <w:t>retirer</w:t>
      </w:r>
      <w:proofErr w:type="spellEnd"/>
      <w:r w:rsidRPr="00612ED5">
        <w:rPr>
          <w:rFonts w:cs="Arial"/>
          <w:b/>
          <w:bCs/>
          <w:sz w:val="22"/>
          <w:szCs w:val="22"/>
        </w:rPr>
        <w:t xml:space="preserve"> les </w:t>
      </w:r>
      <w:proofErr w:type="spellStart"/>
      <w:r w:rsidRPr="00612ED5">
        <w:rPr>
          <w:rFonts w:cs="Arial"/>
          <w:b/>
          <w:bCs/>
          <w:sz w:val="22"/>
          <w:szCs w:val="22"/>
        </w:rPr>
        <w:t>étiquettes</w:t>
      </w:r>
      <w:proofErr w:type="spellEnd"/>
      <w:r w:rsidRPr="00612ED5">
        <w:rPr>
          <w:rFonts w:cs="Arial"/>
          <w:b/>
          <w:bCs/>
          <w:sz w:val="22"/>
          <w:szCs w:val="22"/>
        </w:rPr>
        <w:t xml:space="preserve">, </w:t>
      </w:r>
      <w:proofErr w:type="spellStart"/>
      <w:r w:rsidRPr="00612ED5">
        <w:rPr>
          <w:rFonts w:cs="Arial"/>
          <w:b/>
          <w:bCs/>
          <w:sz w:val="22"/>
          <w:szCs w:val="22"/>
        </w:rPr>
        <w:t>si</w:t>
      </w:r>
      <w:proofErr w:type="spellEnd"/>
      <w:r w:rsidRPr="00612ED5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612ED5">
        <w:rPr>
          <w:rFonts w:cs="Arial"/>
          <w:b/>
          <w:bCs/>
          <w:sz w:val="22"/>
          <w:szCs w:val="22"/>
        </w:rPr>
        <w:t>votre</w:t>
      </w:r>
      <w:proofErr w:type="spellEnd"/>
      <w:r w:rsidRPr="00612ED5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612ED5">
        <w:rPr>
          <w:rFonts w:cs="Arial"/>
          <w:b/>
          <w:bCs/>
          <w:sz w:val="22"/>
          <w:szCs w:val="22"/>
        </w:rPr>
        <w:t>équipement</w:t>
      </w:r>
      <w:proofErr w:type="spellEnd"/>
      <w:r w:rsidRPr="00612ED5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612ED5">
        <w:rPr>
          <w:rFonts w:cs="Arial"/>
          <w:b/>
          <w:bCs/>
          <w:sz w:val="22"/>
          <w:szCs w:val="22"/>
        </w:rPr>
        <w:t>est</w:t>
      </w:r>
      <w:proofErr w:type="spellEnd"/>
      <w:r w:rsidRPr="00612ED5">
        <w:rPr>
          <w:rFonts w:cs="Arial"/>
          <w:b/>
          <w:bCs/>
          <w:sz w:val="22"/>
          <w:szCs w:val="22"/>
        </w:rPr>
        <w:t xml:space="preserve"> touché par </w:t>
      </w:r>
      <w:proofErr w:type="spellStart"/>
      <w:r w:rsidRPr="00612ED5">
        <w:rPr>
          <w:rFonts w:cs="Arial"/>
          <w:b/>
          <w:bCs/>
          <w:sz w:val="22"/>
          <w:szCs w:val="22"/>
        </w:rPr>
        <w:t>cet</w:t>
      </w:r>
      <w:proofErr w:type="spellEnd"/>
      <w:r w:rsidRPr="00612ED5">
        <w:rPr>
          <w:rFonts w:cs="Arial"/>
          <w:b/>
          <w:bCs/>
          <w:sz w:val="22"/>
          <w:szCs w:val="22"/>
        </w:rPr>
        <w:t xml:space="preserve"> </w:t>
      </w:r>
      <w:proofErr w:type="spellStart"/>
      <w:r w:rsidRPr="00612ED5">
        <w:rPr>
          <w:rFonts w:cs="Arial"/>
          <w:b/>
          <w:bCs/>
          <w:sz w:val="22"/>
          <w:szCs w:val="22"/>
        </w:rPr>
        <w:t>avis</w:t>
      </w:r>
      <w:proofErr w:type="spellEnd"/>
      <w:r w:rsidRPr="00612ED5">
        <w:rPr>
          <w:rFonts w:cs="Arial"/>
          <w:b/>
          <w:bCs/>
          <w:sz w:val="22"/>
          <w:szCs w:val="22"/>
        </w:rPr>
        <w:t>.</w:t>
      </w:r>
    </w:p>
    <w:p w14:paraId="4D8D184A" w14:textId="63FAAED7" w:rsidR="002F19DC" w:rsidRPr="001F2FFA" w:rsidRDefault="002F19DC" w:rsidP="002F19DC">
      <w:pPr>
        <w:pStyle w:val="HoneywellLetterBody"/>
        <w:rPr>
          <w:rFonts w:cs="Arial"/>
          <w:sz w:val="22"/>
          <w:szCs w:val="22"/>
        </w:rPr>
      </w:pPr>
      <w:r w:rsidRPr="001F2FFA">
        <w:rPr>
          <w:rFonts w:cs="Arial"/>
          <w:sz w:val="22"/>
          <w:szCs w:val="22"/>
        </w:rPr>
        <w:t xml:space="preserve"> </w:t>
      </w:r>
    </w:p>
    <w:p w14:paraId="6E3E86F0" w14:textId="77777777" w:rsidR="00AB46A5" w:rsidRPr="00AB46A5" w:rsidRDefault="002F19DC" w:rsidP="0055253C">
      <w:pPr>
        <w:pStyle w:val="HoneywellLetterBody"/>
        <w:numPr>
          <w:ilvl w:val="0"/>
          <w:numId w:val="14"/>
        </w:numPr>
        <w:rPr>
          <w:rFonts w:cs="Arial"/>
        </w:rPr>
      </w:pPr>
      <w:r w:rsidRPr="00AB46A5">
        <w:rPr>
          <w:rFonts w:cs="Arial"/>
          <w:b/>
          <w:bCs/>
          <w:sz w:val="22"/>
          <w:szCs w:val="22"/>
        </w:rPr>
        <w:t xml:space="preserve">Locate the label and review if the material was manufactured from </w:t>
      </w:r>
      <w:r w:rsidR="00A35B12" w:rsidRPr="00AB46A5">
        <w:rPr>
          <w:rFonts w:cs="Arial"/>
          <w:b/>
          <w:bCs/>
          <w:sz w:val="22"/>
          <w:szCs w:val="22"/>
          <w:u w:val="single"/>
        </w:rPr>
        <w:t>June 30, 2020 and June 28, 202</w:t>
      </w:r>
      <w:r w:rsidR="004F06E3" w:rsidRPr="00AB46A5">
        <w:rPr>
          <w:rFonts w:cs="Arial"/>
          <w:b/>
          <w:bCs/>
          <w:sz w:val="22"/>
          <w:szCs w:val="22"/>
          <w:u w:val="single"/>
        </w:rPr>
        <w:t>1</w:t>
      </w:r>
    </w:p>
    <w:p w14:paraId="38A98DF5" w14:textId="1FAA95B8" w:rsidR="00DA750A" w:rsidRPr="00AB46A5" w:rsidRDefault="002F19DC" w:rsidP="00AB46A5">
      <w:pPr>
        <w:pStyle w:val="HoneywellLetterBody"/>
        <w:ind w:left="720"/>
        <w:rPr>
          <w:rFonts w:cs="Arial"/>
        </w:rPr>
      </w:pPr>
      <w:r w:rsidRPr="00AB46A5">
        <w:rPr>
          <w:rFonts w:cs="Arial"/>
        </w:rPr>
        <w:t xml:space="preserve">       </w:t>
      </w:r>
      <w:r w:rsidR="00FD6BB2" w:rsidRPr="00AB46A5">
        <w:rPr>
          <w:rFonts w:cs="Arial"/>
        </w:rPr>
        <w:t xml:space="preserve">   </w:t>
      </w:r>
      <w:r w:rsidR="001635E2" w:rsidRPr="001F2FFA">
        <w:rPr>
          <w:rFonts w:cs="Arial"/>
          <w:noProof/>
        </w:rPr>
        <w:drawing>
          <wp:inline distT="0" distB="0" distL="0" distR="0" wp14:anchorId="5CF59F59" wp14:editId="53529652">
            <wp:extent cx="4845050" cy="23693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966" b="-1"/>
                    <a:stretch/>
                  </pic:blipFill>
                  <pic:spPr bwMode="auto">
                    <a:xfrm>
                      <a:off x="0" y="0"/>
                      <a:ext cx="4894726" cy="2393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9AC4D" w14:textId="77777777" w:rsidR="008D2782" w:rsidRPr="001F2FFA" w:rsidRDefault="002F19DC" w:rsidP="008D2782">
      <w:pPr>
        <w:ind w:left="720"/>
        <w:rPr>
          <w:rFonts w:ascii="Arial" w:hAnsi="Arial" w:cs="Arial"/>
          <w:color w:val="000000"/>
          <w:kern w:val="20"/>
          <w:sz w:val="20"/>
          <w:szCs w:val="20"/>
        </w:rPr>
      </w:pPr>
      <w:r w:rsidRPr="001F2FFA">
        <w:rPr>
          <w:rFonts w:ascii="Arial" w:hAnsi="Arial" w:cs="Arial"/>
          <w:b/>
          <w:bCs/>
          <w:color w:val="000000"/>
          <w:kern w:val="20"/>
          <w:sz w:val="20"/>
          <w:szCs w:val="20"/>
        </w:rPr>
        <w:t xml:space="preserve">The manufacture date will be found in the label:                                                                                                               </w:t>
      </w:r>
      <w:r w:rsidRPr="001F2FFA">
        <w:rPr>
          <w:rFonts w:ascii="Arial" w:hAnsi="Arial" w:cs="Arial"/>
          <w:color w:val="000000"/>
          <w:kern w:val="20"/>
          <w:sz w:val="20"/>
          <w:szCs w:val="20"/>
        </w:rPr>
        <w:t xml:space="preserve">La date de fabrication sera </w:t>
      </w:r>
      <w:proofErr w:type="spellStart"/>
      <w:r w:rsidRPr="001F2FFA">
        <w:rPr>
          <w:rFonts w:ascii="Arial" w:hAnsi="Arial" w:cs="Arial"/>
          <w:color w:val="000000"/>
          <w:kern w:val="20"/>
          <w:sz w:val="20"/>
          <w:szCs w:val="20"/>
        </w:rPr>
        <w:t>indiquée</w:t>
      </w:r>
      <w:proofErr w:type="spellEnd"/>
      <w:r w:rsidRPr="001F2FFA">
        <w:rPr>
          <w:rFonts w:ascii="Arial" w:hAnsi="Arial" w:cs="Arial"/>
          <w:color w:val="000000"/>
          <w:kern w:val="20"/>
          <w:sz w:val="20"/>
          <w:szCs w:val="20"/>
        </w:rPr>
        <w:t xml:space="preserve"> sur </w:t>
      </w:r>
      <w:proofErr w:type="spellStart"/>
      <w:r w:rsidRPr="001F2FFA">
        <w:rPr>
          <w:rFonts w:ascii="Arial" w:hAnsi="Arial" w:cs="Arial"/>
          <w:color w:val="000000"/>
          <w:kern w:val="20"/>
          <w:sz w:val="20"/>
          <w:szCs w:val="20"/>
        </w:rPr>
        <w:t>l'étiquette</w:t>
      </w:r>
      <w:proofErr w:type="spellEnd"/>
      <w:r w:rsidRPr="001F2FFA">
        <w:rPr>
          <w:rFonts w:ascii="Arial" w:hAnsi="Arial" w:cs="Arial"/>
          <w:color w:val="000000"/>
          <w:kern w:val="20"/>
          <w:sz w:val="20"/>
          <w:szCs w:val="20"/>
        </w:rPr>
        <w:t>:</w:t>
      </w:r>
    </w:p>
    <w:p w14:paraId="100A517F" w14:textId="502DCC32" w:rsidR="00DA750A" w:rsidRPr="001F2FFA" w:rsidRDefault="002F19DC" w:rsidP="008D2782">
      <w:pPr>
        <w:ind w:left="720"/>
        <w:rPr>
          <w:rFonts w:ascii="Arial" w:hAnsi="Arial" w:cs="Arial"/>
          <w:color w:val="000000"/>
          <w:kern w:val="20"/>
          <w:sz w:val="20"/>
          <w:szCs w:val="20"/>
        </w:rPr>
      </w:pPr>
      <w:r w:rsidRPr="001F2FFA">
        <w:rPr>
          <w:rFonts w:ascii="Arial" w:hAnsi="Arial" w:cs="Arial"/>
          <w:noProof/>
        </w:rPr>
        <w:t xml:space="preserve"> </w:t>
      </w:r>
      <w:r w:rsidR="003120D6">
        <w:rPr>
          <w:noProof/>
        </w:rPr>
        <w:drawing>
          <wp:inline distT="0" distB="0" distL="0" distR="0" wp14:anchorId="07FF762E" wp14:editId="6E657848">
            <wp:extent cx="3498850" cy="2030043"/>
            <wp:effectExtent l="0" t="0" r="635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57130" r="8435"/>
                    <a:stretch/>
                  </pic:blipFill>
                  <pic:spPr bwMode="auto">
                    <a:xfrm>
                      <a:off x="0" y="0"/>
                      <a:ext cx="3512272" cy="2037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062338" w14:textId="6D3840B4" w:rsidR="00FD6BB2" w:rsidRPr="00705883" w:rsidRDefault="00FD6BB2" w:rsidP="00BC16EC">
      <w:pPr>
        <w:pStyle w:val="HoneywellLetterBody"/>
        <w:numPr>
          <w:ilvl w:val="0"/>
          <w:numId w:val="14"/>
        </w:numPr>
        <w:rPr>
          <w:rFonts w:cs="Arial"/>
          <w:sz w:val="22"/>
          <w:szCs w:val="22"/>
        </w:rPr>
      </w:pPr>
      <w:r w:rsidRPr="00705883">
        <w:rPr>
          <w:rFonts w:cs="Arial"/>
          <w:b/>
          <w:bCs/>
          <w:noProof/>
          <w:sz w:val="22"/>
          <w:szCs w:val="22"/>
        </w:rPr>
        <w:lastRenderedPageBreak/>
        <w:t xml:space="preserve">If the label states the product was manufactured </w:t>
      </w:r>
      <w:r w:rsidR="004F06E3" w:rsidRPr="00705883">
        <w:rPr>
          <w:rFonts w:cs="Arial"/>
          <w:b/>
          <w:bCs/>
          <w:sz w:val="22"/>
          <w:szCs w:val="22"/>
          <w:u w:val="single"/>
        </w:rPr>
        <w:t>June 30, 2020 and June 28, 2021</w:t>
      </w:r>
      <w:r w:rsidRPr="00705883">
        <w:rPr>
          <w:rFonts w:cs="Arial"/>
          <w:b/>
          <w:bCs/>
          <w:noProof/>
          <w:sz w:val="22"/>
          <w:szCs w:val="22"/>
        </w:rPr>
        <w:t xml:space="preserve">, remove the label by cutting the squares as the picture shows: </w:t>
      </w:r>
    </w:p>
    <w:p w14:paraId="122A6DEB" w14:textId="4CE33811" w:rsidR="00FD6BB2" w:rsidRPr="001F2FFA" w:rsidRDefault="00F21DD9" w:rsidP="00836703">
      <w:pPr>
        <w:pStyle w:val="ListParagraph"/>
        <w:rPr>
          <w:rFonts w:ascii="Arial" w:hAnsi="Arial" w:cs="Arial"/>
          <w:noProof/>
        </w:rPr>
      </w:pPr>
      <w:r w:rsidRPr="001F2FFA">
        <w:rPr>
          <w:rFonts w:ascii="Arial" w:hAnsi="Arial" w:cs="Arial"/>
        </w:rPr>
        <w:t xml:space="preserve"> </w:t>
      </w:r>
      <w:r w:rsidRPr="001F2FFA">
        <w:rPr>
          <w:rFonts w:ascii="Arial" w:hAnsi="Arial" w:cs="Arial"/>
          <w:noProof/>
        </w:rPr>
        <w:drawing>
          <wp:inline distT="0" distB="0" distL="0" distR="0" wp14:anchorId="7517D94A" wp14:editId="556111C2">
            <wp:extent cx="2508250" cy="1780165"/>
            <wp:effectExtent l="38100" t="38100" r="44450" b="298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43" t="10429" r="6238" b="27382"/>
                    <a:stretch/>
                  </pic:blipFill>
                  <pic:spPr bwMode="auto">
                    <a:xfrm>
                      <a:off x="0" y="0"/>
                      <a:ext cx="2523027" cy="1790653"/>
                    </a:xfrm>
                    <a:prstGeom prst="rect">
                      <a:avLst/>
                    </a:prstGeom>
                    <a:noFill/>
                    <a:ln w="31750" cmpd="sng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5E4F" w:rsidRPr="001F2FFA">
        <w:rPr>
          <w:rFonts w:ascii="Arial" w:hAnsi="Arial" w:cs="Arial"/>
        </w:rPr>
        <w:t xml:space="preserve"> </w:t>
      </w:r>
      <w:r w:rsidR="00A1355B" w:rsidRPr="001F2FFA">
        <w:rPr>
          <w:rFonts w:ascii="Arial" w:hAnsi="Arial" w:cs="Arial"/>
          <w:noProof/>
        </w:rPr>
        <w:drawing>
          <wp:inline distT="0" distB="0" distL="0" distR="0" wp14:anchorId="67E25983" wp14:editId="4BDD3D01">
            <wp:extent cx="1765913" cy="2292941"/>
            <wp:effectExtent l="41275" t="34925" r="28575" b="285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55" r="15185"/>
                    <a:stretch/>
                  </pic:blipFill>
                  <pic:spPr bwMode="auto">
                    <a:xfrm rot="5400000">
                      <a:off x="0" y="0"/>
                      <a:ext cx="1797259" cy="2333643"/>
                    </a:xfrm>
                    <a:prstGeom prst="rect">
                      <a:avLst/>
                    </a:prstGeom>
                    <a:noFill/>
                    <a:ln w="349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69D3A" w14:textId="02EE11EE" w:rsidR="0077290B" w:rsidRPr="006D679A" w:rsidRDefault="00FD6BB2" w:rsidP="00FD6BB2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noProof/>
        </w:rPr>
      </w:pPr>
      <w:r w:rsidRPr="006D679A">
        <w:rPr>
          <w:rFonts w:ascii="Arial" w:hAnsi="Arial" w:cs="Arial"/>
          <w:b/>
          <w:bCs/>
          <w:noProof/>
        </w:rPr>
        <w:t>Take photos of each removed label as proof of destruction that the harness can no longer be used</w:t>
      </w:r>
      <w:r w:rsidR="001268C4" w:rsidRPr="006D679A">
        <w:rPr>
          <w:rFonts w:ascii="Arial" w:hAnsi="Arial" w:cs="Arial"/>
          <w:b/>
          <w:bCs/>
          <w:noProof/>
        </w:rPr>
        <w:t xml:space="preserve"> and save to attach to documentation submittal e-mail.</w:t>
      </w:r>
      <w:r w:rsidR="004460AE" w:rsidRPr="006D679A">
        <w:rPr>
          <w:rFonts w:ascii="Arial" w:hAnsi="Arial" w:cs="Arial"/>
          <w:b/>
          <w:bCs/>
          <w:noProof/>
        </w:rPr>
        <w:t xml:space="preserve">  </w:t>
      </w:r>
    </w:p>
    <w:p w14:paraId="691CDE72" w14:textId="77777777" w:rsidR="00904E0F" w:rsidRPr="001F2FFA" w:rsidRDefault="00904E0F" w:rsidP="00904E0F">
      <w:pPr>
        <w:pStyle w:val="ListParagraph"/>
        <w:rPr>
          <w:rFonts w:ascii="Arial" w:hAnsi="Arial" w:cs="Arial"/>
          <w:noProof/>
          <w:lang w:val="fr-CA"/>
        </w:rPr>
      </w:pPr>
      <w:r w:rsidRPr="001F2FFA">
        <w:rPr>
          <w:rFonts w:ascii="Arial" w:hAnsi="Arial" w:cs="Arial"/>
          <w:noProof/>
          <w:lang w:val="fr-CA"/>
        </w:rPr>
        <w:t>Prendre une photo de chaque étiquette retirée comme preuve de destruction que le harnais ne peut plus être utilisé et joindre cette photo au courriel de soumission de documents.</w:t>
      </w:r>
    </w:p>
    <w:p w14:paraId="472401CB" w14:textId="77777777" w:rsidR="00EA2A47" w:rsidRPr="001F2FFA" w:rsidRDefault="00EA2A47" w:rsidP="00EA2A47">
      <w:pPr>
        <w:pStyle w:val="ListParagraph"/>
        <w:rPr>
          <w:rFonts w:ascii="Arial" w:hAnsi="Arial" w:cs="Arial"/>
          <w:noProof/>
        </w:rPr>
      </w:pPr>
    </w:p>
    <w:p w14:paraId="560521E7" w14:textId="04D04B36" w:rsidR="006520D6" w:rsidRPr="006D679A" w:rsidRDefault="00FD6BB2" w:rsidP="006520D6">
      <w:pPr>
        <w:pStyle w:val="ListParagraph"/>
        <w:rPr>
          <w:rFonts w:ascii="Arial" w:hAnsi="Arial" w:cs="Arial"/>
          <w:b/>
          <w:bCs/>
          <w:noProof/>
        </w:rPr>
      </w:pPr>
      <w:r w:rsidRPr="006D679A">
        <w:rPr>
          <w:rFonts w:ascii="Arial" w:hAnsi="Arial" w:cs="Arial"/>
          <w:b/>
          <w:bCs/>
          <w:noProof/>
        </w:rPr>
        <w:t>Please use the below picture as an example</w:t>
      </w:r>
      <w:r w:rsidR="00F530FF" w:rsidRPr="006D679A">
        <w:rPr>
          <w:rFonts w:ascii="Arial" w:hAnsi="Arial" w:cs="Arial"/>
          <w:b/>
          <w:bCs/>
          <w:noProof/>
        </w:rPr>
        <w:t>.</w:t>
      </w:r>
    </w:p>
    <w:p w14:paraId="7F778E7B" w14:textId="34ED5E21" w:rsidR="007C7FE4" w:rsidRDefault="002A595C" w:rsidP="00F530FF">
      <w:pPr>
        <w:pStyle w:val="ListParagraph"/>
        <w:rPr>
          <w:rFonts w:ascii="Arial" w:hAnsi="Arial" w:cs="Arial"/>
          <w:noProof/>
          <w:lang w:val="fr-CA"/>
        </w:rPr>
      </w:pPr>
      <w:r w:rsidRPr="001F2FFA">
        <w:rPr>
          <w:rFonts w:ascii="Arial" w:hAnsi="Arial" w:cs="Arial"/>
          <w:noProof/>
          <w:lang w:val="fr-CA"/>
        </w:rPr>
        <w:t>Utilisez la photo ci-dessous à titre d'exemple</w:t>
      </w:r>
      <w:r w:rsidR="00F530FF" w:rsidRPr="001F2FFA">
        <w:rPr>
          <w:rFonts w:ascii="Arial" w:hAnsi="Arial" w:cs="Arial"/>
          <w:noProof/>
          <w:lang w:val="fr-CA"/>
        </w:rPr>
        <w:t>.</w:t>
      </w:r>
    </w:p>
    <w:p w14:paraId="1140ED7C" w14:textId="77777777" w:rsidR="00D52FA3" w:rsidRPr="001F2FFA" w:rsidRDefault="00D52FA3" w:rsidP="00F530FF">
      <w:pPr>
        <w:pStyle w:val="ListParagraph"/>
        <w:rPr>
          <w:rFonts w:ascii="Arial" w:hAnsi="Arial" w:cs="Arial"/>
          <w:noProof/>
        </w:rPr>
      </w:pPr>
    </w:p>
    <w:p w14:paraId="534884DE" w14:textId="357EB513" w:rsidR="005716AB" w:rsidRPr="00D52FA3" w:rsidRDefault="00342A7A" w:rsidP="00D52FA3">
      <w:pPr>
        <w:ind w:left="720"/>
        <w:rPr>
          <w:rFonts w:ascii="Arial" w:hAnsi="Arial" w:cs="Arial"/>
          <w:color w:val="000000"/>
          <w:kern w:val="20"/>
        </w:rPr>
      </w:pPr>
      <w:r w:rsidRPr="006D679A">
        <w:rPr>
          <w:rFonts w:ascii="Arial" w:hAnsi="Arial" w:cs="Arial"/>
          <w:b/>
          <w:bCs/>
          <w:color w:val="000000"/>
          <w:kern w:val="20"/>
        </w:rPr>
        <w:t>Close-up of destroyed/removed label depicting product information</w:t>
      </w:r>
      <w:r w:rsidR="007C7FE4" w:rsidRPr="006D679A">
        <w:rPr>
          <w:rFonts w:ascii="Arial" w:hAnsi="Arial" w:cs="Arial"/>
          <w:b/>
          <w:bCs/>
          <w:color w:val="000000"/>
          <w:kern w:val="20"/>
        </w:rPr>
        <w:t>.</w:t>
      </w:r>
      <w:r w:rsidR="00F530FF" w:rsidRPr="006D679A">
        <w:rPr>
          <w:rFonts w:ascii="Arial" w:hAnsi="Arial" w:cs="Arial"/>
          <w:b/>
          <w:bCs/>
          <w:color w:val="000000"/>
          <w:kern w:val="20"/>
        </w:rPr>
        <w:t xml:space="preserve">                                                             </w:t>
      </w:r>
      <w:r w:rsidR="005716AB" w:rsidRPr="005716AB">
        <w:rPr>
          <w:rFonts w:ascii="Arial" w:eastAsia="Times New Roman" w:hAnsi="Arial" w:cs="Arial"/>
        </w:rPr>
        <w:t xml:space="preserve">Plan </w:t>
      </w:r>
      <w:proofErr w:type="spellStart"/>
      <w:r w:rsidR="005716AB" w:rsidRPr="005716AB">
        <w:rPr>
          <w:rFonts w:ascii="Arial" w:eastAsia="Times New Roman" w:hAnsi="Arial" w:cs="Arial"/>
        </w:rPr>
        <w:t>rapproché</w:t>
      </w:r>
      <w:proofErr w:type="spellEnd"/>
      <w:r w:rsidR="005716AB" w:rsidRPr="005716AB">
        <w:rPr>
          <w:rFonts w:ascii="Arial" w:eastAsia="Times New Roman" w:hAnsi="Arial" w:cs="Arial"/>
        </w:rPr>
        <w:t xml:space="preserve"> de </w:t>
      </w:r>
      <w:proofErr w:type="spellStart"/>
      <w:r w:rsidR="005716AB" w:rsidRPr="005716AB">
        <w:rPr>
          <w:rFonts w:ascii="Arial" w:eastAsia="Times New Roman" w:hAnsi="Arial" w:cs="Arial"/>
        </w:rPr>
        <w:t>l'étiquette</w:t>
      </w:r>
      <w:proofErr w:type="spellEnd"/>
      <w:r w:rsidR="005716AB" w:rsidRPr="005716AB">
        <w:rPr>
          <w:rFonts w:ascii="Arial" w:eastAsia="Times New Roman" w:hAnsi="Arial" w:cs="Arial"/>
        </w:rPr>
        <w:t xml:space="preserve"> </w:t>
      </w:r>
      <w:proofErr w:type="spellStart"/>
      <w:r w:rsidR="005716AB" w:rsidRPr="005716AB">
        <w:rPr>
          <w:rFonts w:ascii="Arial" w:eastAsia="Times New Roman" w:hAnsi="Arial" w:cs="Arial"/>
        </w:rPr>
        <w:t>détruite</w:t>
      </w:r>
      <w:proofErr w:type="spellEnd"/>
      <w:r w:rsidR="005716AB" w:rsidRPr="005716AB">
        <w:rPr>
          <w:rFonts w:ascii="Arial" w:eastAsia="Times New Roman" w:hAnsi="Arial" w:cs="Arial"/>
        </w:rPr>
        <w:t xml:space="preserve"> / </w:t>
      </w:r>
      <w:proofErr w:type="spellStart"/>
      <w:r w:rsidR="005716AB" w:rsidRPr="005716AB">
        <w:rPr>
          <w:rFonts w:ascii="Arial" w:eastAsia="Times New Roman" w:hAnsi="Arial" w:cs="Arial"/>
        </w:rPr>
        <w:t>retirée</w:t>
      </w:r>
      <w:proofErr w:type="spellEnd"/>
      <w:r w:rsidR="005716AB" w:rsidRPr="005716AB">
        <w:rPr>
          <w:rFonts w:ascii="Arial" w:eastAsia="Times New Roman" w:hAnsi="Arial" w:cs="Arial"/>
        </w:rPr>
        <w:t xml:space="preserve"> </w:t>
      </w:r>
      <w:proofErr w:type="spellStart"/>
      <w:r w:rsidR="005716AB" w:rsidRPr="005716AB">
        <w:rPr>
          <w:rFonts w:ascii="Arial" w:eastAsia="Times New Roman" w:hAnsi="Arial" w:cs="Arial"/>
        </w:rPr>
        <w:t>contenant</w:t>
      </w:r>
      <w:proofErr w:type="spellEnd"/>
      <w:r w:rsidR="005716AB" w:rsidRPr="005716AB">
        <w:rPr>
          <w:rFonts w:ascii="Arial" w:eastAsia="Times New Roman" w:hAnsi="Arial" w:cs="Arial"/>
        </w:rPr>
        <w:t xml:space="preserve"> les </w:t>
      </w:r>
      <w:proofErr w:type="spellStart"/>
      <w:r w:rsidR="005716AB" w:rsidRPr="005716AB">
        <w:rPr>
          <w:rFonts w:ascii="Arial" w:eastAsia="Times New Roman" w:hAnsi="Arial" w:cs="Arial"/>
        </w:rPr>
        <w:t>informations</w:t>
      </w:r>
      <w:proofErr w:type="spellEnd"/>
      <w:r w:rsidR="005716AB" w:rsidRPr="005716AB">
        <w:rPr>
          <w:rFonts w:ascii="Arial" w:eastAsia="Times New Roman" w:hAnsi="Arial" w:cs="Arial"/>
        </w:rPr>
        <w:t xml:space="preserve"> sur le </w:t>
      </w:r>
      <w:proofErr w:type="spellStart"/>
      <w:r w:rsidR="005716AB" w:rsidRPr="005716AB">
        <w:rPr>
          <w:rFonts w:ascii="Arial" w:eastAsia="Times New Roman" w:hAnsi="Arial" w:cs="Arial"/>
        </w:rPr>
        <w:t>produit</w:t>
      </w:r>
      <w:proofErr w:type="spellEnd"/>
      <w:r w:rsidR="005716AB" w:rsidRPr="001F2FFA">
        <w:rPr>
          <w:rFonts w:ascii="Arial" w:eastAsia="Times New Roman" w:hAnsi="Arial" w:cs="Arial"/>
        </w:rPr>
        <w:t>.</w:t>
      </w:r>
    </w:p>
    <w:p w14:paraId="05373E31" w14:textId="49ADB697" w:rsidR="00DA750A" w:rsidRPr="00806F7D" w:rsidRDefault="00806F7D" w:rsidP="00806F7D">
      <w:pPr>
        <w:rPr>
          <w:rFonts w:ascii="Arial" w:hAnsi="Arial" w:cs="Arial"/>
          <w:color w:val="000000"/>
          <w:kern w:val="20"/>
          <w:sz w:val="20"/>
          <w:szCs w:val="20"/>
        </w:rPr>
      </w:pPr>
      <w:r>
        <w:rPr>
          <w:rFonts w:ascii="Arial" w:hAnsi="Arial" w:cs="Arial"/>
          <w:color w:val="000000"/>
          <w:kern w:val="20"/>
          <w:sz w:val="20"/>
          <w:szCs w:val="20"/>
        </w:rPr>
        <w:t xml:space="preserve">             </w:t>
      </w:r>
      <w:r w:rsidR="00795FAA" w:rsidRPr="001F2FFA">
        <w:rPr>
          <w:noProof/>
        </w:rPr>
        <w:drawing>
          <wp:inline distT="0" distB="0" distL="0" distR="0" wp14:anchorId="54ECF3DD" wp14:editId="752F9BAC">
            <wp:extent cx="2827867" cy="2120900"/>
            <wp:effectExtent l="38100" t="38100" r="29845" b="317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10" cy="214260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DA750A" w:rsidRPr="00806F7D" w:rsidSect="00945F3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 w:code="1"/>
      <w:pgMar w:top="878" w:right="878" w:bottom="878" w:left="878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C6E0D" w14:textId="77777777" w:rsidR="00913259" w:rsidRDefault="00913259" w:rsidP="000A3542">
      <w:pPr>
        <w:spacing w:after="0" w:line="240" w:lineRule="auto"/>
      </w:pPr>
      <w:r>
        <w:separator/>
      </w:r>
    </w:p>
  </w:endnote>
  <w:endnote w:type="continuationSeparator" w:id="0">
    <w:p w14:paraId="798DCE48" w14:textId="77777777" w:rsidR="00913259" w:rsidRDefault="00913259" w:rsidP="000A3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11D46F2-1FE3-4824-A583-EEF6A7CEC50C}"/>
    <w:embedBold r:id="rId2" w:fontKey="{3E545BF3-D3CB-42D4-BD73-BFDC72C490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NeueLT Std C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01F35946-675D-4672-8129-47E62042AF8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8ECD20B2-B37E-4D54-9F04-87FDD308FA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73B15" w14:textId="77777777" w:rsidR="003354FA" w:rsidRPr="003A3360" w:rsidRDefault="006255F5" w:rsidP="003A3360">
    <w:pPr>
      <w:pStyle w:val="Footer"/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="003A3360" w:rsidRPr="003A3360">
      <w:rPr>
        <w:rFonts w:ascii="Arial" w:hAnsi="Arial" w:cs="Arial"/>
        <w:color w:val="7F7F7F"/>
        <w:sz w:val="18"/>
      </w:rPr>
      <w:t>Honeywell Internal</w:t>
    </w:r>
    <w:r>
      <w:rPr>
        <w:rFonts w:ascii="Arial" w:hAnsi="Arial" w:cs="Arial"/>
        <w:color w:val="7F7F7F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E122A" w14:textId="77777777" w:rsidR="00F07451" w:rsidRDefault="00F074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C684D" w14:textId="10009218" w:rsidR="004324CA" w:rsidRDefault="004324CA">
    <w:pPr>
      <w:pStyle w:val="Footer"/>
    </w:pPr>
  </w:p>
  <w:p w14:paraId="623DFF16" w14:textId="1E6F9E66" w:rsidR="003354FA" w:rsidRPr="003A3360" w:rsidRDefault="003354FA" w:rsidP="003A3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1E6BCA" w14:textId="77777777" w:rsidR="00913259" w:rsidRDefault="00913259" w:rsidP="000A3542">
      <w:pPr>
        <w:spacing w:after="0" w:line="240" w:lineRule="auto"/>
      </w:pPr>
      <w:r>
        <w:separator/>
      </w:r>
    </w:p>
  </w:footnote>
  <w:footnote w:type="continuationSeparator" w:id="0">
    <w:p w14:paraId="3923CEED" w14:textId="77777777" w:rsidR="00913259" w:rsidRDefault="00913259" w:rsidP="000A3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7063F" w14:textId="77777777" w:rsidR="00F07451" w:rsidRDefault="00F074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76C7A" w14:textId="77777777" w:rsidR="00F07451" w:rsidRDefault="00F074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64FA2" w14:textId="77777777" w:rsidR="003354FA" w:rsidRDefault="003354FA" w:rsidP="00A1455F">
    <w:pPr>
      <w:pStyle w:val="HoneywellLetterBody"/>
    </w:pPr>
  </w:p>
  <w:p w14:paraId="0539B978" w14:textId="77777777" w:rsidR="003354FA" w:rsidRDefault="003354FA" w:rsidP="00A1455F">
    <w:pPr>
      <w:pStyle w:val="HoneywellLetterBody"/>
    </w:pPr>
  </w:p>
  <w:p w14:paraId="128CEC3D" w14:textId="77777777" w:rsidR="00A1455F" w:rsidRDefault="003354FA" w:rsidP="00A1455F">
    <w:pPr>
      <w:pStyle w:val="HoneywellLetterBody"/>
    </w:pPr>
    <w:r>
      <w:rPr>
        <w:noProof/>
      </w:rPr>
      <w:drawing>
        <wp:inline distT="0" distB="0" distL="0" distR="0" wp14:anchorId="6B0ECE78" wp14:editId="3213BED8">
          <wp:extent cx="1512570" cy="51427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neywell_Logo_RGB_Re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6"/>
                  <a:stretch/>
                </pic:blipFill>
                <pic:spPr bwMode="auto">
                  <a:xfrm>
                    <a:off x="0" y="0"/>
                    <a:ext cx="1521139" cy="517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2DE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20B58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08A4E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9388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D22C0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F8DE4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CE41A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F6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F25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5645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C54900"/>
    <w:multiLevelType w:val="hybridMultilevel"/>
    <w:tmpl w:val="B2A29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A533F"/>
    <w:multiLevelType w:val="hybridMultilevel"/>
    <w:tmpl w:val="3A3A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8E07E6"/>
    <w:multiLevelType w:val="hybridMultilevel"/>
    <w:tmpl w:val="97C04206"/>
    <w:lvl w:ilvl="0" w:tplc="80E8BA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9E3449"/>
    <w:multiLevelType w:val="hybridMultilevel"/>
    <w:tmpl w:val="4224C916"/>
    <w:lvl w:ilvl="0" w:tplc="27CABDC8">
      <w:start w:val="1"/>
      <w:numFmt w:val="bullet"/>
      <w:pStyle w:val="HoneywellLetterBodyBullets"/>
      <w:lvlText w:val=""/>
      <w:lvlJc w:val="left"/>
      <w:pPr>
        <w:ind w:left="720" w:hanging="360"/>
      </w:pPr>
      <w:rPr>
        <w:rFonts w:ascii="Symbol" w:hAnsi="Symbol" w:hint="default"/>
        <w:color w:val="DE00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17FF8"/>
    <w:multiLevelType w:val="hybridMultilevel"/>
    <w:tmpl w:val="3C4A4D78"/>
    <w:lvl w:ilvl="0" w:tplc="ADC6F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E00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DC"/>
    <w:rsid w:val="00013226"/>
    <w:rsid w:val="00015C8E"/>
    <w:rsid w:val="00083E11"/>
    <w:rsid w:val="000A3542"/>
    <w:rsid w:val="000C3954"/>
    <w:rsid w:val="000C4D8E"/>
    <w:rsid w:val="000D7EC0"/>
    <w:rsid w:val="000E4476"/>
    <w:rsid w:val="001268C4"/>
    <w:rsid w:val="001571CF"/>
    <w:rsid w:val="001635E2"/>
    <w:rsid w:val="0016796D"/>
    <w:rsid w:val="001A4293"/>
    <w:rsid w:val="001C32B1"/>
    <w:rsid w:val="001F2FFA"/>
    <w:rsid w:val="0020752F"/>
    <w:rsid w:val="00276036"/>
    <w:rsid w:val="002A595C"/>
    <w:rsid w:val="002E52D9"/>
    <w:rsid w:val="002F1429"/>
    <w:rsid w:val="002F19DC"/>
    <w:rsid w:val="003120D6"/>
    <w:rsid w:val="00317FA7"/>
    <w:rsid w:val="003262C0"/>
    <w:rsid w:val="00331C74"/>
    <w:rsid w:val="003354FA"/>
    <w:rsid w:val="003356BD"/>
    <w:rsid w:val="00342A7A"/>
    <w:rsid w:val="00355903"/>
    <w:rsid w:val="00371A90"/>
    <w:rsid w:val="00394C78"/>
    <w:rsid w:val="003A2220"/>
    <w:rsid w:val="003A3360"/>
    <w:rsid w:val="003A4E4E"/>
    <w:rsid w:val="003E09AF"/>
    <w:rsid w:val="003F422A"/>
    <w:rsid w:val="004145AB"/>
    <w:rsid w:val="004324CA"/>
    <w:rsid w:val="004460AE"/>
    <w:rsid w:val="0047156F"/>
    <w:rsid w:val="004D3263"/>
    <w:rsid w:val="004D647A"/>
    <w:rsid w:val="004E45D0"/>
    <w:rsid w:val="004F06E3"/>
    <w:rsid w:val="00504C46"/>
    <w:rsid w:val="00555DE8"/>
    <w:rsid w:val="00571107"/>
    <w:rsid w:val="005716AB"/>
    <w:rsid w:val="005C20B2"/>
    <w:rsid w:val="005E59E5"/>
    <w:rsid w:val="00612ED5"/>
    <w:rsid w:val="006255F5"/>
    <w:rsid w:val="0063437C"/>
    <w:rsid w:val="006520D6"/>
    <w:rsid w:val="006560B4"/>
    <w:rsid w:val="006803F5"/>
    <w:rsid w:val="00684C30"/>
    <w:rsid w:val="006923F0"/>
    <w:rsid w:val="006C0669"/>
    <w:rsid w:val="006C17CE"/>
    <w:rsid w:val="006D679A"/>
    <w:rsid w:val="00705883"/>
    <w:rsid w:val="0074480E"/>
    <w:rsid w:val="0077290B"/>
    <w:rsid w:val="00784706"/>
    <w:rsid w:val="00795FAA"/>
    <w:rsid w:val="007B7B80"/>
    <w:rsid w:val="007C7FE4"/>
    <w:rsid w:val="00806F7D"/>
    <w:rsid w:val="00836703"/>
    <w:rsid w:val="008903B2"/>
    <w:rsid w:val="008A52D3"/>
    <w:rsid w:val="008A5556"/>
    <w:rsid w:val="008D2782"/>
    <w:rsid w:val="008D581A"/>
    <w:rsid w:val="0090068F"/>
    <w:rsid w:val="00903D4A"/>
    <w:rsid w:val="00904E0F"/>
    <w:rsid w:val="00913259"/>
    <w:rsid w:val="00932CA2"/>
    <w:rsid w:val="00945F3E"/>
    <w:rsid w:val="00961652"/>
    <w:rsid w:val="0098050B"/>
    <w:rsid w:val="00992716"/>
    <w:rsid w:val="00994E3B"/>
    <w:rsid w:val="009F6F95"/>
    <w:rsid w:val="00A06698"/>
    <w:rsid w:val="00A1355B"/>
    <w:rsid w:val="00A1455F"/>
    <w:rsid w:val="00A35B12"/>
    <w:rsid w:val="00A6307E"/>
    <w:rsid w:val="00AB46A5"/>
    <w:rsid w:val="00B2665B"/>
    <w:rsid w:val="00B338E7"/>
    <w:rsid w:val="00B34492"/>
    <w:rsid w:val="00B43883"/>
    <w:rsid w:val="00BA25FA"/>
    <w:rsid w:val="00BC16EC"/>
    <w:rsid w:val="00C20B5D"/>
    <w:rsid w:val="00C4388F"/>
    <w:rsid w:val="00C77A3B"/>
    <w:rsid w:val="00C807DD"/>
    <w:rsid w:val="00C8200C"/>
    <w:rsid w:val="00C85701"/>
    <w:rsid w:val="00CA11E3"/>
    <w:rsid w:val="00CE6C38"/>
    <w:rsid w:val="00D1762A"/>
    <w:rsid w:val="00D32F7C"/>
    <w:rsid w:val="00D51C37"/>
    <w:rsid w:val="00D52FA3"/>
    <w:rsid w:val="00DA0154"/>
    <w:rsid w:val="00DA49FC"/>
    <w:rsid w:val="00DA6DDE"/>
    <w:rsid w:val="00DA750A"/>
    <w:rsid w:val="00DC3DF0"/>
    <w:rsid w:val="00E14212"/>
    <w:rsid w:val="00E26F83"/>
    <w:rsid w:val="00E43D20"/>
    <w:rsid w:val="00E52F1F"/>
    <w:rsid w:val="00E90CF8"/>
    <w:rsid w:val="00E954A7"/>
    <w:rsid w:val="00E964DF"/>
    <w:rsid w:val="00E97B11"/>
    <w:rsid w:val="00EA2A47"/>
    <w:rsid w:val="00EF43C0"/>
    <w:rsid w:val="00F07451"/>
    <w:rsid w:val="00F079D4"/>
    <w:rsid w:val="00F21DD9"/>
    <w:rsid w:val="00F22E9A"/>
    <w:rsid w:val="00F40336"/>
    <w:rsid w:val="00F530FF"/>
    <w:rsid w:val="00F85E4F"/>
    <w:rsid w:val="00F9057D"/>
    <w:rsid w:val="00FD6BB2"/>
    <w:rsid w:val="00FF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5A93E0"/>
  <w15:docId w15:val="{4978D81A-96E4-48B5-9B7E-8F89024C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0752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35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81A"/>
  </w:style>
  <w:style w:type="paragraph" w:customStyle="1" w:styleId="HoneywellLetterBodyBullets">
    <w:name w:val="Honeywell Letter Body Bullets"/>
    <w:basedOn w:val="HoneywellLetterBody"/>
    <w:rsid w:val="00015C8E"/>
    <w:pPr>
      <w:numPr>
        <w:numId w:val="2"/>
      </w:numPr>
      <w:spacing w:after="60"/>
      <w:ind w:left="576" w:right="720" w:hanging="216"/>
    </w:pPr>
  </w:style>
  <w:style w:type="paragraph" w:customStyle="1" w:styleId="HoneywellLetterBody">
    <w:name w:val="Honeywell Letter Body"/>
    <w:rsid w:val="005C20B2"/>
    <w:pPr>
      <w:suppressAutoHyphens/>
      <w:autoSpaceDE w:val="0"/>
      <w:autoSpaceDN w:val="0"/>
      <w:adjustRightInd w:val="0"/>
      <w:spacing w:line="280" w:lineRule="atLeast"/>
      <w:textAlignment w:val="center"/>
    </w:pPr>
    <w:rPr>
      <w:rFonts w:ascii="Arial" w:hAnsi="Arial" w:cs="HelveticaNeueLT Std Lt"/>
      <w:color w:val="000000"/>
      <w:kern w:val="20"/>
    </w:rPr>
  </w:style>
  <w:style w:type="paragraph" w:customStyle="1" w:styleId="NoParagraphStyle">
    <w:name w:val="[No Paragraph Style]"/>
    <w:semiHidden/>
    <w:rsid w:val="005C20B2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Minion Pro"/>
      <w:color w:val="000000"/>
      <w:szCs w:val="24"/>
    </w:rPr>
  </w:style>
  <w:style w:type="paragraph" w:customStyle="1" w:styleId="AddressBlockBusinessUnit">
    <w:name w:val="Address Block: Business Unit"/>
    <w:basedOn w:val="NoParagraphStyle"/>
    <w:next w:val="AddressBlockAddress"/>
    <w:uiPriority w:val="99"/>
    <w:rsid w:val="00355903"/>
    <w:pPr>
      <w:suppressAutoHyphens/>
      <w:spacing w:after="23" w:line="200" w:lineRule="atLeast"/>
    </w:pPr>
    <w:rPr>
      <w:rFonts w:cs="HelveticaNeueLT Std Cn"/>
      <w:b/>
      <w:bCs/>
      <w:kern w:val="16"/>
      <w:sz w:val="16"/>
      <w:szCs w:val="16"/>
    </w:rPr>
  </w:style>
  <w:style w:type="paragraph" w:customStyle="1" w:styleId="AddressBlockAddress">
    <w:name w:val="Address Block: Address"/>
    <w:basedOn w:val="NoParagraphStyle"/>
    <w:uiPriority w:val="99"/>
    <w:rsid w:val="00355903"/>
    <w:pPr>
      <w:suppressAutoHyphens/>
      <w:spacing w:line="200" w:lineRule="atLeast"/>
    </w:pPr>
    <w:rPr>
      <w:rFonts w:cs="HelveticaNeueLT Std Cn"/>
      <w:kern w:val="16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E5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58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7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0752F"/>
    <w:rPr>
      <w:color w:val="1792E5"/>
      <w:u w:val="none"/>
    </w:rPr>
  </w:style>
  <w:style w:type="paragraph" w:styleId="Header">
    <w:name w:val="header"/>
    <w:basedOn w:val="Normal"/>
    <w:link w:val="HeaderChar"/>
    <w:uiPriority w:val="99"/>
    <w:semiHidden/>
    <w:rsid w:val="00A14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455F"/>
  </w:style>
  <w:style w:type="paragraph" w:styleId="ListParagraph">
    <w:name w:val="List Paragraph"/>
    <w:basedOn w:val="Normal"/>
    <w:uiPriority w:val="34"/>
    <w:qFormat/>
    <w:rsid w:val="00FD6B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5B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B12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B12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9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426043\Downloads\HON%20Letterhead%20Blank%20dot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D3242E38D085488F9599F91478D228" ma:contentTypeVersion="12" ma:contentTypeDescription="Create a new document." ma:contentTypeScope="" ma:versionID="7a7c1c8944bd903f41169b788d8ba008">
  <xsd:schema xmlns:xsd="http://www.w3.org/2001/XMLSchema" xmlns:xs="http://www.w3.org/2001/XMLSchema" xmlns:p="http://schemas.microsoft.com/office/2006/metadata/properties" xmlns:ns3="5ecc78b1-b10e-48da-bbba-9e7152295ebc" xmlns:ns4="949c35bf-780d-4e43-95f6-7897f16d70c7" targetNamespace="http://schemas.microsoft.com/office/2006/metadata/properties" ma:root="true" ma:fieldsID="9d7c11accf0fffe5b13ca58b7d0e8539" ns3:_="" ns4:_="">
    <xsd:import namespace="5ecc78b1-b10e-48da-bbba-9e7152295ebc"/>
    <xsd:import namespace="949c35bf-780d-4e43-95f6-7897f16d70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c78b1-b10e-48da-bbba-9e7152295e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c35bf-780d-4e43-95f6-7897f16d7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isl xmlns:xsi="http://www.w3.org/2001/XMLSchema-instance" xmlns:xsd="http://www.w3.org/2001/XMLSchema" xmlns="http://www.boldonjames.com/2008/01/sie/internal/label" sislVersion="0" policy="bf276872-af07-4968-a71d-1c83e80bd0bf" origin="defaultValue">
  <element uid="id_protectivemarking_protect" value=""/>
</sisl>
</file>

<file path=customXml/itemProps1.xml><?xml version="1.0" encoding="utf-8"?>
<ds:datastoreItem xmlns:ds="http://schemas.openxmlformats.org/officeDocument/2006/customXml" ds:itemID="{B2E86DE9-77A5-4968-AF13-436ED5A4C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cc78b1-b10e-48da-bbba-9e7152295ebc"/>
    <ds:schemaRef ds:uri="949c35bf-780d-4e43-95f6-7897f16d7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A8CD17-B0A5-4944-8BD6-2A494FD9E2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1A54B5-1384-4329-ACAF-5135CFF8DF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478203-5238-4609-91A0-89D32FA7AE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D558611-BEA8-4FAA-BC5E-51F70994C62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HON Letterhead Blank dotx</Template>
  <TotalTime>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Atkinson, Lesley</dc:creator>
  <cp:keywords/>
  <cp:lastModifiedBy>Atkinson, Lesley</cp:lastModifiedBy>
  <cp:revision>2</cp:revision>
  <cp:lastPrinted>2020-11-24T15:20:00Z</cp:lastPrinted>
  <dcterms:created xsi:type="dcterms:W3CDTF">2021-07-18T21:54:00Z</dcterms:created>
  <dcterms:modified xsi:type="dcterms:W3CDTF">2021-07-18T21:54:00Z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7fce038a-5c9e-4fad-8bc6-1799a165f35e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policy="bf276872-af07-4968-a71d-1c83e80bd0bf" origin="defaultValue" xmlns="http://www.boldonj</vt:lpwstr>
  </property>
  <property fmtid="{D5CDD505-2E9C-101B-9397-08002B2CF9AE}" pid="4" name="bjDocumentLabelXML-0">
    <vt:lpwstr>ames.com/2008/01/sie/internal/label"&gt;&lt;element uid="id_protectivemarking_protect" value="" /&gt;&lt;/sisl&gt;</vt:lpwstr>
  </property>
  <property fmtid="{D5CDD505-2E9C-101B-9397-08002B2CF9AE}" pid="5" name="bjDocumentSecurityLabel">
    <vt:lpwstr>Honeywell Internal</vt:lpwstr>
  </property>
  <property fmtid="{D5CDD505-2E9C-101B-9397-08002B2CF9AE}" pid="6" name="BJClassification">
    <vt:lpwstr>Honeywell Internal</vt:lpwstr>
  </property>
  <property fmtid="{D5CDD505-2E9C-101B-9397-08002B2CF9AE}" pid="7" name="bjFooterBothDocProperty">
    <vt:lpwstr>Honeywell Internal</vt:lpwstr>
  </property>
  <property fmtid="{D5CDD505-2E9C-101B-9397-08002B2CF9AE}" pid="8" name="bjFooterFirstPageDocProperty">
    <vt:lpwstr>Honeywell Internal</vt:lpwstr>
  </property>
  <property fmtid="{D5CDD505-2E9C-101B-9397-08002B2CF9AE}" pid="9" name="bjFooterEvenPageDocProperty">
    <vt:lpwstr>Honeywell Internal</vt:lpwstr>
  </property>
  <property fmtid="{D5CDD505-2E9C-101B-9397-08002B2CF9AE}" pid="10" name="bjSaver">
    <vt:lpwstr>u6YGwok3aX0poiole21XUTvCpGfiSOTy</vt:lpwstr>
  </property>
  <property fmtid="{D5CDD505-2E9C-101B-9397-08002B2CF9AE}" pid="11" name="ContentTypeId">
    <vt:lpwstr>0x01010008D3242E38D085488F9599F91478D228</vt:lpwstr>
  </property>
  <property fmtid="{D5CDD505-2E9C-101B-9397-08002B2CF9AE}" pid="12" name="MSIP_Label_d546e5e1-5d42-4630-bacd-c69bfdcbd5e8_Enabled">
    <vt:lpwstr>true</vt:lpwstr>
  </property>
  <property fmtid="{D5CDD505-2E9C-101B-9397-08002B2CF9AE}" pid="13" name="MSIP_Label_d546e5e1-5d42-4630-bacd-c69bfdcbd5e8_SetDate">
    <vt:lpwstr>2021-07-18T21:54:22Z</vt:lpwstr>
  </property>
  <property fmtid="{D5CDD505-2E9C-101B-9397-08002B2CF9AE}" pid="14" name="MSIP_Label_d546e5e1-5d42-4630-bacd-c69bfdcbd5e8_Method">
    <vt:lpwstr>Standard</vt:lpwstr>
  </property>
  <property fmtid="{D5CDD505-2E9C-101B-9397-08002B2CF9AE}" pid="15" name="MSIP_Label_d546e5e1-5d42-4630-bacd-c69bfdcbd5e8_Name">
    <vt:lpwstr>d546e5e1-5d42-4630-bacd-c69bfdcbd5e8</vt:lpwstr>
  </property>
  <property fmtid="{D5CDD505-2E9C-101B-9397-08002B2CF9AE}" pid="16" name="MSIP_Label_d546e5e1-5d42-4630-bacd-c69bfdcbd5e8_SiteId">
    <vt:lpwstr>96ece526-9c7d-48b0-8daf-8b93c90a5d18</vt:lpwstr>
  </property>
  <property fmtid="{D5CDD505-2E9C-101B-9397-08002B2CF9AE}" pid="17" name="MSIP_Label_d546e5e1-5d42-4630-bacd-c69bfdcbd5e8_ActionId">
    <vt:lpwstr>3984e373-ceb9-4250-a7fd-938a9843ee0e</vt:lpwstr>
  </property>
  <property fmtid="{D5CDD505-2E9C-101B-9397-08002B2CF9AE}" pid="18" name="MSIP_Label_d546e5e1-5d42-4630-bacd-c69bfdcbd5e8_ContentBits">
    <vt:lpwstr>0</vt:lpwstr>
  </property>
  <property fmtid="{D5CDD505-2E9C-101B-9397-08002B2CF9AE}" pid="19" name="SmartTag">
    <vt:lpwstr>4</vt:lpwstr>
  </property>
</Properties>
</file>